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DD0EA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DD0EA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 xml:space="preserve">Администраторам </w:t>
      </w:r>
      <w:r w:rsidR="00233627" w:rsidRPr="00401172">
        <w:rPr>
          <w:b/>
          <w:sz w:val="24"/>
          <w:szCs w:val="24"/>
        </w:rPr>
        <w:t>населённых</w:t>
      </w:r>
      <w:r w:rsidRPr="00401172">
        <w:rPr>
          <w:b/>
          <w:sz w:val="24"/>
          <w:szCs w:val="24"/>
        </w:rPr>
        <w:t xml:space="preserve"> пунктов</w:t>
      </w:r>
    </w:p>
    <w:p w:rsidR="00EA0714" w:rsidRPr="00401172" w:rsidRDefault="00EA0714" w:rsidP="00DD0EA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3A41AB" w:rsidRDefault="00EA0714" w:rsidP="00DD0EA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6B7BEE" w:rsidRDefault="00FE6A1C" w:rsidP="00DD0EAF">
      <w:pPr>
        <w:pStyle w:val="5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outlineLvl w:val="4"/>
        <w:rPr>
          <w:color w:val="000000" w:themeColor="text1"/>
          <w:szCs w:val="24"/>
        </w:rPr>
      </w:pPr>
      <w:proofErr w:type="spellStart"/>
      <w:r w:rsidRPr="003A41AB">
        <w:rPr>
          <w:szCs w:val="24"/>
        </w:rPr>
        <w:t>Исх</w:t>
      </w:r>
      <w:proofErr w:type="spellEnd"/>
      <w:r w:rsidRPr="003A41AB">
        <w:rPr>
          <w:szCs w:val="24"/>
        </w:rPr>
        <w:t xml:space="preserve"> </w:t>
      </w:r>
      <w:r w:rsidR="00595F08" w:rsidRPr="003A41AB">
        <w:rPr>
          <w:szCs w:val="24"/>
        </w:rPr>
        <w:t>№</w:t>
      </w:r>
      <w:r w:rsidR="00165E3C">
        <w:rPr>
          <w:szCs w:val="24"/>
        </w:rPr>
        <w:t xml:space="preserve"> 92</w:t>
      </w:r>
      <w:r w:rsidR="00CC2704" w:rsidRPr="003A41AB">
        <w:rPr>
          <w:szCs w:val="24"/>
        </w:rPr>
        <w:t xml:space="preserve"> </w:t>
      </w:r>
      <w:r w:rsidR="00EA0714" w:rsidRPr="006B7BEE">
        <w:rPr>
          <w:color w:val="000000" w:themeColor="text1"/>
          <w:szCs w:val="24"/>
        </w:rPr>
        <w:t xml:space="preserve">от </w:t>
      </w:r>
      <w:r w:rsidR="0088166F">
        <w:rPr>
          <w:color w:val="000000" w:themeColor="text1"/>
          <w:szCs w:val="24"/>
        </w:rPr>
        <w:t>16.01.2023</w:t>
      </w:r>
    </w:p>
    <w:p w:rsidR="007C5440" w:rsidRDefault="007C5440" w:rsidP="009B186D">
      <w:pPr>
        <w:keepNext/>
        <w:outlineLvl w:val="4"/>
        <w:rPr>
          <w:b/>
          <w:sz w:val="24"/>
          <w:szCs w:val="24"/>
        </w:rPr>
      </w:pPr>
    </w:p>
    <w:p w:rsidR="00741459" w:rsidRPr="00A23D9A" w:rsidRDefault="00741459" w:rsidP="00741459">
      <w:pPr>
        <w:keepNext/>
        <w:jc w:val="center"/>
        <w:outlineLvl w:val="4"/>
        <w:rPr>
          <w:b/>
          <w:sz w:val="24"/>
          <w:szCs w:val="24"/>
        </w:rPr>
      </w:pPr>
      <w:r w:rsidRPr="00A23D9A">
        <w:rPr>
          <w:b/>
          <w:sz w:val="24"/>
          <w:szCs w:val="24"/>
        </w:rPr>
        <w:t>ОПЕРАТИВНЫЙ ЕЖЕДНЕВНЫЙ ПРОГНОЗ</w:t>
      </w:r>
    </w:p>
    <w:p w:rsidR="00741459" w:rsidRPr="00A23D9A" w:rsidRDefault="00741459" w:rsidP="00741459">
      <w:pPr>
        <w:keepNext/>
        <w:jc w:val="center"/>
        <w:outlineLvl w:val="4"/>
        <w:rPr>
          <w:b/>
          <w:sz w:val="24"/>
          <w:szCs w:val="24"/>
        </w:rPr>
      </w:pPr>
      <w:r w:rsidRPr="00A23D9A">
        <w:rPr>
          <w:b/>
          <w:sz w:val="24"/>
          <w:szCs w:val="24"/>
        </w:rPr>
        <w:t xml:space="preserve">возникновения и развития чрезвычайных ситуаций </w:t>
      </w:r>
    </w:p>
    <w:p w:rsidR="00741459" w:rsidRPr="00A23D9A" w:rsidRDefault="00741459" w:rsidP="00741459">
      <w:pPr>
        <w:keepNext/>
        <w:jc w:val="center"/>
        <w:outlineLvl w:val="4"/>
        <w:rPr>
          <w:b/>
          <w:sz w:val="24"/>
          <w:szCs w:val="24"/>
        </w:rPr>
      </w:pPr>
      <w:r w:rsidRPr="00A23D9A">
        <w:rPr>
          <w:b/>
          <w:sz w:val="24"/>
          <w:szCs w:val="24"/>
        </w:rPr>
        <w:t xml:space="preserve">на территории Республики Адыгея </w:t>
      </w:r>
      <w:r w:rsidR="009A329D" w:rsidRPr="00A23D9A">
        <w:rPr>
          <w:b/>
          <w:sz w:val="24"/>
          <w:szCs w:val="24"/>
        </w:rPr>
        <w:t xml:space="preserve">на </w:t>
      </w:r>
      <w:r w:rsidR="00517F2D">
        <w:rPr>
          <w:b/>
          <w:sz w:val="24"/>
          <w:szCs w:val="24"/>
        </w:rPr>
        <w:t>17.01.2023</w:t>
      </w:r>
      <w:r w:rsidR="00532D3B">
        <w:rPr>
          <w:b/>
          <w:sz w:val="24"/>
          <w:szCs w:val="24"/>
        </w:rPr>
        <w:t xml:space="preserve"> г.</w:t>
      </w:r>
    </w:p>
    <w:p w:rsidR="00741459" w:rsidRPr="00A23D9A" w:rsidRDefault="00741459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4"/>
          <w:szCs w:val="24"/>
        </w:rPr>
      </w:pPr>
      <w:r w:rsidRPr="00A23D9A">
        <w:rPr>
          <w:sz w:val="24"/>
          <w:szCs w:val="24"/>
        </w:rPr>
        <w:t xml:space="preserve">(подготовлено на основе информации </w:t>
      </w:r>
      <w:proofErr w:type="gramStart"/>
      <w:r w:rsidRPr="00A23D9A">
        <w:rPr>
          <w:sz w:val="24"/>
          <w:szCs w:val="24"/>
        </w:rPr>
        <w:t>Адыгейского</w:t>
      </w:r>
      <w:proofErr w:type="gramEnd"/>
      <w:r w:rsidRPr="00A23D9A">
        <w:rPr>
          <w:sz w:val="24"/>
          <w:szCs w:val="24"/>
        </w:rPr>
        <w:t xml:space="preserve"> ЦГМС)</w:t>
      </w:r>
    </w:p>
    <w:p w:rsidR="009A0319" w:rsidRPr="00097B66" w:rsidRDefault="009A0319" w:rsidP="007C5440">
      <w:pPr>
        <w:tabs>
          <w:tab w:val="left" w:pos="567"/>
          <w:tab w:val="left" w:pos="1701"/>
          <w:tab w:val="left" w:pos="9072"/>
        </w:tabs>
        <w:ind w:right="-568"/>
        <w:rPr>
          <w:sz w:val="22"/>
          <w:szCs w:val="22"/>
        </w:rPr>
      </w:pPr>
    </w:p>
    <w:p w:rsidR="00B97508" w:rsidRPr="00B97508" w:rsidRDefault="00A8512C" w:rsidP="00B97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/>
          <w:sz w:val="24"/>
          <w:szCs w:val="24"/>
        </w:rPr>
      </w:pPr>
      <w:r w:rsidRPr="00B97508">
        <w:rPr>
          <w:sz w:val="24"/>
          <w:szCs w:val="24"/>
        </w:rPr>
        <w:t>1.Погода</w:t>
      </w:r>
      <w:bookmarkStart w:id="0" w:name="_Hlk118025239"/>
      <w:bookmarkStart w:id="1" w:name="_Hlk120960383"/>
      <w:bookmarkStart w:id="2" w:name="_Hlk119761259"/>
      <w:bookmarkEnd w:id="0"/>
      <w:r w:rsidR="00B97508" w:rsidRPr="00B97508">
        <w:rPr>
          <w:color w:val="000000"/>
          <w:sz w:val="24"/>
          <w:szCs w:val="24"/>
        </w:rPr>
        <w:t xml:space="preserve"> </w:t>
      </w:r>
      <w:r w:rsidR="00B97508" w:rsidRPr="00B97508">
        <w:rPr>
          <w:color w:val="000000"/>
          <w:sz w:val="24"/>
          <w:szCs w:val="24"/>
        </w:rPr>
        <w:t xml:space="preserve">переменная облачность, без осадков, </w:t>
      </w:r>
      <w:r w:rsidR="00B97508" w:rsidRPr="00B97508">
        <w:rPr>
          <w:b/>
          <w:color w:val="000000"/>
          <w:sz w:val="24"/>
          <w:szCs w:val="24"/>
        </w:rPr>
        <w:t xml:space="preserve">ночью и утром местами туман, гололед. </w:t>
      </w:r>
    </w:p>
    <w:bookmarkEnd w:id="1"/>
    <w:p w:rsidR="00B97508" w:rsidRPr="00B97508" w:rsidRDefault="00B97508" w:rsidP="00B97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B97508">
        <w:rPr>
          <w:bCs/>
          <w:color w:val="000000"/>
          <w:sz w:val="24"/>
          <w:szCs w:val="24"/>
        </w:rPr>
        <w:t>Ветер:</w:t>
      </w:r>
      <w:bookmarkStart w:id="3" w:name="_Hlk109810044"/>
      <w:r w:rsidRPr="00B97508">
        <w:rPr>
          <w:color w:val="000000"/>
          <w:sz w:val="24"/>
          <w:szCs w:val="24"/>
        </w:rPr>
        <w:t xml:space="preserve"> </w:t>
      </w:r>
      <w:bookmarkEnd w:id="3"/>
      <w:r w:rsidRPr="00B97508">
        <w:rPr>
          <w:color w:val="000000"/>
          <w:sz w:val="24"/>
          <w:szCs w:val="24"/>
        </w:rPr>
        <w:t>юго-восточный 3-8 м/</w:t>
      </w:r>
      <w:proofErr w:type="gramStart"/>
      <w:r w:rsidRPr="00B97508">
        <w:rPr>
          <w:color w:val="000000"/>
          <w:sz w:val="24"/>
          <w:szCs w:val="24"/>
        </w:rPr>
        <w:t>с</w:t>
      </w:r>
      <w:proofErr w:type="gramEnd"/>
      <w:r w:rsidRPr="00B97508">
        <w:rPr>
          <w:color w:val="000000"/>
          <w:sz w:val="24"/>
          <w:szCs w:val="24"/>
        </w:rPr>
        <w:t>.</w:t>
      </w:r>
    </w:p>
    <w:p w:rsidR="00B97508" w:rsidRPr="00B97508" w:rsidRDefault="00B97508" w:rsidP="00B97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B97508">
        <w:rPr>
          <w:bCs/>
          <w:color w:val="000000"/>
          <w:sz w:val="24"/>
          <w:szCs w:val="24"/>
        </w:rPr>
        <w:t>Температура воздуха</w:t>
      </w:r>
      <w:r w:rsidRPr="00B97508">
        <w:rPr>
          <w:b/>
          <w:bCs/>
          <w:color w:val="000000"/>
          <w:sz w:val="24"/>
          <w:szCs w:val="24"/>
        </w:rPr>
        <w:t>:</w:t>
      </w:r>
      <w:r w:rsidRPr="00B97508">
        <w:rPr>
          <w:b/>
          <w:color w:val="000000"/>
          <w:sz w:val="24"/>
          <w:szCs w:val="24"/>
        </w:rPr>
        <w:t xml:space="preserve"> ночью </w:t>
      </w:r>
      <w:bookmarkStart w:id="4" w:name="_Hlk108948096"/>
      <w:r w:rsidRPr="00B97508">
        <w:rPr>
          <w:b/>
          <w:color w:val="000000"/>
          <w:sz w:val="24"/>
          <w:szCs w:val="24"/>
        </w:rPr>
        <w:t>-5</w:t>
      </w:r>
      <w:r w:rsidRPr="00B97508">
        <w:rPr>
          <w:color w:val="000000"/>
          <w:sz w:val="24"/>
          <w:szCs w:val="24"/>
        </w:rPr>
        <w:t>...</w:t>
      </w:r>
      <w:bookmarkStart w:id="5" w:name="_Hlk100481408"/>
      <w:bookmarkEnd w:id="4"/>
      <w:r w:rsidRPr="00B97508">
        <w:rPr>
          <w:color w:val="000000"/>
          <w:sz w:val="24"/>
          <w:szCs w:val="24"/>
        </w:rPr>
        <w:t>0</w:t>
      </w:r>
      <w:proofErr w:type="gramStart"/>
      <w:r w:rsidRPr="00B97508">
        <w:rPr>
          <w:color w:val="000000"/>
          <w:sz w:val="24"/>
          <w:szCs w:val="24"/>
        </w:rPr>
        <w:t>ºС</w:t>
      </w:r>
      <w:bookmarkEnd w:id="5"/>
      <w:proofErr w:type="gramEnd"/>
      <w:r>
        <w:rPr>
          <w:color w:val="000000"/>
          <w:sz w:val="24"/>
          <w:szCs w:val="24"/>
        </w:rPr>
        <w:t xml:space="preserve">, </w:t>
      </w:r>
      <w:r w:rsidRPr="00B97508">
        <w:rPr>
          <w:bCs/>
          <w:color w:val="000000"/>
          <w:sz w:val="24"/>
          <w:szCs w:val="24"/>
        </w:rPr>
        <w:t xml:space="preserve"> </w:t>
      </w:r>
      <w:r w:rsidRPr="00B97508">
        <w:rPr>
          <w:color w:val="000000"/>
          <w:sz w:val="24"/>
          <w:szCs w:val="24"/>
        </w:rPr>
        <w:t>днем +8...+13º</w:t>
      </w:r>
      <w:bookmarkStart w:id="6" w:name="_Hlk124584158"/>
      <w:r w:rsidRPr="00B97508">
        <w:rPr>
          <w:color w:val="000000"/>
          <w:sz w:val="24"/>
          <w:szCs w:val="24"/>
        </w:rPr>
        <w:t>С</w:t>
      </w:r>
      <w:bookmarkEnd w:id="6"/>
      <w:r w:rsidRPr="00B97508">
        <w:rPr>
          <w:color w:val="000000"/>
          <w:sz w:val="24"/>
          <w:szCs w:val="24"/>
        </w:rPr>
        <w:t xml:space="preserve">.  </w:t>
      </w:r>
    </w:p>
    <w:p w:rsidR="00B97508" w:rsidRPr="00B97508" w:rsidRDefault="00B97508" w:rsidP="00B97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B97508">
        <w:rPr>
          <w:bCs/>
          <w:color w:val="000000"/>
          <w:sz w:val="24"/>
          <w:szCs w:val="24"/>
        </w:rPr>
        <w:t>Горы, предгорья:</w:t>
      </w:r>
      <w:r w:rsidRPr="00B97508">
        <w:rPr>
          <w:color w:val="000000"/>
          <w:sz w:val="24"/>
          <w:szCs w:val="24"/>
        </w:rPr>
        <w:t xml:space="preserve"> без осадков.</w:t>
      </w:r>
    </w:p>
    <w:p w:rsidR="00B97508" w:rsidRPr="00B97508" w:rsidRDefault="00B97508" w:rsidP="00B97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B97508">
        <w:rPr>
          <w:bCs/>
          <w:color w:val="000000"/>
          <w:sz w:val="24"/>
          <w:szCs w:val="24"/>
        </w:rPr>
        <w:t>Температура воздуха:</w:t>
      </w:r>
      <w:r>
        <w:rPr>
          <w:color w:val="000000"/>
          <w:sz w:val="24"/>
          <w:szCs w:val="24"/>
        </w:rPr>
        <w:t xml:space="preserve"> </w:t>
      </w:r>
      <w:r w:rsidRPr="00B97508">
        <w:rPr>
          <w:b/>
          <w:color w:val="000000"/>
          <w:sz w:val="24"/>
          <w:szCs w:val="24"/>
        </w:rPr>
        <w:t>ночью -6...-1</w:t>
      </w:r>
      <w:proofErr w:type="gramStart"/>
      <w:r w:rsidRPr="00B97508">
        <w:rPr>
          <w:b/>
          <w:color w:val="000000"/>
          <w:sz w:val="24"/>
          <w:szCs w:val="24"/>
        </w:rPr>
        <w:t>ºС</w:t>
      </w:r>
      <w:proofErr w:type="gramEnd"/>
      <w:r>
        <w:rPr>
          <w:color w:val="000000"/>
          <w:sz w:val="24"/>
          <w:szCs w:val="24"/>
        </w:rPr>
        <w:t xml:space="preserve">, </w:t>
      </w:r>
      <w:r w:rsidRPr="00B97508">
        <w:rPr>
          <w:color w:val="000000"/>
          <w:sz w:val="24"/>
          <w:szCs w:val="24"/>
        </w:rPr>
        <w:t xml:space="preserve">днем +7...+12ºС. </w:t>
      </w:r>
    </w:p>
    <w:bookmarkEnd w:id="2"/>
    <w:p w:rsidR="00B97508" w:rsidRPr="00B97508" w:rsidRDefault="00B97508" w:rsidP="00B97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B97508">
        <w:rPr>
          <w:bCs/>
          <w:color w:val="000000"/>
          <w:sz w:val="24"/>
          <w:szCs w:val="24"/>
        </w:rPr>
        <w:t xml:space="preserve">Высота снега в п. Гузерипль (670м) – 0 см. </w:t>
      </w:r>
    </w:p>
    <w:p w:rsidR="005B12B1" w:rsidRPr="00B97508" w:rsidRDefault="00B97508" w:rsidP="00B97508">
      <w:pPr>
        <w:pStyle w:val="a4"/>
        <w:numPr>
          <w:ilvl w:val="0"/>
          <w:numId w:val="32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77"/>
        <w:jc w:val="both"/>
        <w:rPr>
          <w:color w:val="000000"/>
          <w:sz w:val="24"/>
          <w:szCs w:val="24"/>
        </w:rPr>
      </w:pPr>
      <w:r w:rsidRPr="00B97508">
        <w:rPr>
          <w:bCs/>
          <w:color w:val="000000"/>
          <w:sz w:val="24"/>
          <w:szCs w:val="24"/>
        </w:rPr>
        <w:t>Высота снега на Лаго-Наки (хребет Азиш-Тау 1585 м) – 8 см.</w:t>
      </w:r>
    </w:p>
    <w:p w:rsidR="006B7BEE" w:rsidRPr="00082881" w:rsidRDefault="006B7BEE" w:rsidP="005B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283"/>
        <w:jc w:val="both"/>
        <w:rPr>
          <w:b/>
          <w:color w:val="000000"/>
          <w:sz w:val="24"/>
          <w:szCs w:val="24"/>
        </w:rPr>
      </w:pPr>
      <w:r w:rsidRPr="00082881">
        <w:rPr>
          <w:color w:val="000000"/>
          <w:sz w:val="24"/>
          <w:szCs w:val="24"/>
        </w:rPr>
        <w:t xml:space="preserve">1.2. </w:t>
      </w:r>
      <w:proofErr w:type="gramStart"/>
      <w:r w:rsidRPr="00082881">
        <w:rPr>
          <w:color w:val="000000"/>
          <w:sz w:val="24"/>
          <w:szCs w:val="24"/>
        </w:rPr>
        <w:t>Гидрологическая</w:t>
      </w:r>
      <w:proofErr w:type="gramEnd"/>
      <w:r w:rsidRPr="00082881">
        <w:rPr>
          <w:color w:val="000000"/>
          <w:sz w:val="24"/>
          <w:szCs w:val="24"/>
        </w:rPr>
        <w:t xml:space="preserve">: на реках республики прогнозируется колебание уровней воды </w:t>
      </w:r>
      <w:r w:rsidRPr="00082881">
        <w:rPr>
          <w:b/>
          <w:color w:val="000000"/>
          <w:sz w:val="24"/>
          <w:szCs w:val="24"/>
        </w:rPr>
        <w:t>без достижения неблагоприятных отметок (НЯ).</w:t>
      </w:r>
    </w:p>
    <w:p w:rsidR="006B7BEE" w:rsidRPr="00B0075F" w:rsidRDefault="00B95B5E" w:rsidP="00B95B5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6B7BEE" w:rsidRPr="00B0075F">
        <w:rPr>
          <w:color w:val="000000"/>
          <w:sz w:val="24"/>
          <w:szCs w:val="24"/>
        </w:rPr>
        <w:t xml:space="preserve">1.3. </w:t>
      </w:r>
      <w:proofErr w:type="spellStart"/>
      <w:r w:rsidR="006B7BEE" w:rsidRPr="00B0075F">
        <w:rPr>
          <w:color w:val="000000"/>
          <w:sz w:val="24"/>
          <w:szCs w:val="24"/>
        </w:rPr>
        <w:t>Лесопожарная</w:t>
      </w:r>
      <w:proofErr w:type="spellEnd"/>
      <w:r w:rsidR="006B7BEE" w:rsidRPr="00B0075F">
        <w:rPr>
          <w:color w:val="000000"/>
          <w:sz w:val="24"/>
          <w:szCs w:val="24"/>
        </w:rPr>
        <w:t xml:space="preserve"> обстановка: на территории республики действующих очагов прир</w:t>
      </w:r>
      <w:r w:rsidR="006D3880" w:rsidRPr="00B0075F">
        <w:rPr>
          <w:color w:val="000000"/>
          <w:sz w:val="24"/>
          <w:szCs w:val="24"/>
        </w:rPr>
        <w:t>одных пожаров не зарегистрирова</w:t>
      </w:r>
      <w:r w:rsidR="006B7BEE" w:rsidRPr="00B0075F">
        <w:rPr>
          <w:color w:val="000000"/>
          <w:sz w:val="24"/>
          <w:szCs w:val="24"/>
        </w:rPr>
        <w:t>но.</w:t>
      </w:r>
    </w:p>
    <w:p w:rsidR="006B7BEE" w:rsidRPr="00B0075F" w:rsidRDefault="006B7BEE" w:rsidP="006B7BE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 xml:space="preserve"> 1.4. РХБ Радиационная, химическая и бактериологическая обстановка на территории республики в норме.</w:t>
      </w:r>
    </w:p>
    <w:p w:rsidR="006B7BEE" w:rsidRPr="00B0075F" w:rsidRDefault="006B7BEE" w:rsidP="005A3FC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2. Прогноз:</w:t>
      </w:r>
    </w:p>
    <w:p w:rsidR="00F976A8" w:rsidRPr="00B0075F" w:rsidRDefault="006B7BEE" w:rsidP="00F976A8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2.1. Природные ЧС:</w:t>
      </w:r>
      <w:r w:rsidR="005A3FC1" w:rsidRPr="00B0075F">
        <w:rPr>
          <w:color w:val="000000"/>
          <w:sz w:val="24"/>
          <w:szCs w:val="24"/>
        </w:rPr>
        <w:t xml:space="preserve"> н</w:t>
      </w:r>
      <w:r w:rsidR="00F976A8" w:rsidRPr="00B0075F">
        <w:rPr>
          <w:color w:val="000000"/>
          <w:sz w:val="24"/>
          <w:szCs w:val="24"/>
        </w:rPr>
        <w:t>е прогнозируются.</w:t>
      </w:r>
    </w:p>
    <w:p w:rsidR="006B7BEE" w:rsidRDefault="006B7BEE" w:rsidP="00F976A8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Природные происшествия:</w:t>
      </w:r>
    </w:p>
    <w:p w:rsidR="009667AF" w:rsidRPr="003A6F29" w:rsidRDefault="009667AF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bCs/>
          <w:sz w:val="24"/>
          <w:szCs w:val="24"/>
          <w:lang w:eastAsia="ar-SA"/>
        </w:rPr>
        <w:t>- существует вероятность (0,4) возникновения происшествий, связанных с повреждением опор ЛЭП, газ</w:t>
      </w:r>
      <w:proofErr w:type="gramStart"/>
      <w:r w:rsidRPr="00B0075F">
        <w:rPr>
          <w:bCs/>
          <w:sz w:val="24"/>
          <w:szCs w:val="24"/>
          <w:lang w:eastAsia="ar-SA"/>
        </w:rPr>
        <w:t>о-</w:t>
      </w:r>
      <w:proofErr w:type="gramEnd"/>
      <w:r w:rsidRPr="00B0075F">
        <w:rPr>
          <w:bCs/>
          <w:sz w:val="24"/>
          <w:szCs w:val="24"/>
          <w:lang w:eastAsia="ar-SA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B0075F">
        <w:rPr>
          <w:b/>
          <w:bCs/>
          <w:sz w:val="24"/>
          <w:szCs w:val="24"/>
          <w:lang w:eastAsia="ar-SA"/>
        </w:rPr>
        <w:t xml:space="preserve"> (Источник происшествий - обвально-осыпные процессы, сход оползней, просадка грунта).</w:t>
      </w:r>
    </w:p>
    <w:p w:rsidR="006B7BEE" w:rsidRPr="00B0075F" w:rsidRDefault="006B7BEE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 xml:space="preserve">2.2. Техногенные ЧС: </w:t>
      </w:r>
      <w:r w:rsidRPr="00B0075F">
        <w:rPr>
          <w:color w:val="000000"/>
          <w:sz w:val="24"/>
          <w:szCs w:val="24"/>
          <w:u w:val="single"/>
        </w:rPr>
        <w:t>не прогнозируются.</w:t>
      </w:r>
    </w:p>
    <w:p w:rsidR="006B7BEE" w:rsidRDefault="006B7BEE" w:rsidP="00DF6FE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Техногенные происшествия:</w:t>
      </w:r>
    </w:p>
    <w:p w:rsidR="0044528D" w:rsidRPr="00B0075F" w:rsidRDefault="0044528D" w:rsidP="0044528D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44528D">
        <w:rPr>
          <w:color w:val="000000"/>
          <w:sz w:val="24"/>
          <w:szCs w:val="24"/>
        </w:rPr>
        <w:t xml:space="preserve">– 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 w:rsidRPr="0044528D">
        <w:rPr>
          <w:b/>
          <w:color w:val="000000"/>
          <w:sz w:val="24"/>
          <w:szCs w:val="24"/>
        </w:rPr>
        <w:t>(Источник происшествий – несанкционированные палы сухой растительности, неосторожное обращение с огнем).</w:t>
      </w:r>
    </w:p>
    <w:p w:rsidR="009667AF" w:rsidRPr="00B0075F" w:rsidRDefault="009667AF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b/>
          <w:color w:val="000000"/>
          <w:sz w:val="24"/>
          <w:szCs w:val="24"/>
        </w:rPr>
      </w:pPr>
      <w:r w:rsidRPr="00B0075F">
        <w:rPr>
          <w:i/>
          <w:color w:val="000000"/>
          <w:sz w:val="24"/>
          <w:szCs w:val="24"/>
        </w:rPr>
        <w:t xml:space="preserve">– </w:t>
      </w:r>
      <w:r w:rsidRPr="00B0075F">
        <w:rPr>
          <w:color w:val="000000"/>
          <w:sz w:val="24"/>
          <w:szCs w:val="24"/>
        </w:rPr>
        <w:t>существует</w:t>
      </w:r>
      <w:r w:rsidRPr="00B0075F">
        <w:rPr>
          <w:i/>
          <w:color w:val="000000"/>
          <w:sz w:val="24"/>
          <w:szCs w:val="24"/>
        </w:rPr>
        <w:t xml:space="preserve"> </w:t>
      </w:r>
      <w:r w:rsidRPr="00B0075F">
        <w:rPr>
          <w:color w:val="000000"/>
          <w:sz w:val="24"/>
          <w:szCs w:val="24"/>
        </w:rPr>
        <w:t>вероятность</w:t>
      </w:r>
      <w:r w:rsidRPr="00B0075F">
        <w:rPr>
          <w:i/>
          <w:color w:val="000000"/>
          <w:sz w:val="24"/>
          <w:szCs w:val="24"/>
        </w:rPr>
        <w:t xml:space="preserve"> </w:t>
      </w:r>
      <w:r w:rsidRPr="00B0075F">
        <w:rPr>
          <w:color w:val="000000"/>
          <w:sz w:val="24"/>
          <w:szCs w:val="24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B0075F">
        <w:rPr>
          <w:b/>
          <w:color w:val="000000"/>
          <w:sz w:val="24"/>
          <w:szCs w:val="24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E203E0" w:rsidRPr="00B0075F" w:rsidRDefault="00981C62" w:rsidP="00F976A8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3.</w:t>
      </w:r>
      <w:r w:rsidR="006B7BEE" w:rsidRPr="00B0075F">
        <w:rPr>
          <w:color w:val="000000"/>
          <w:sz w:val="24"/>
          <w:szCs w:val="24"/>
        </w:rPr>
        <w:t xml:space="preserve">Биолого-социальные ЧС: </w:t>
      </w:r>
      <w:r w:rsidR="006B7BEE" w:rsidRPr="00B0075F">
        <w:rPr>
          <w:color w:val="000000"/>
          <w:sz w:val="24"/>
          <w:szCs w:val="24"/>
          <w:u w:val="single"/>
        </w:rPr>
        <w:t>не прогнозируются</w:t>
      </w:r>
      <w:r w:rsidR="006B7BEE" w:rsidRPr="00B0075F">
        <w:rPr>
          <w:color w:val="000000"/>
          <w:sz w:val="24"/>
          <w:szCs w:val="24"/>
        </w:rPr>
        <w:t>.</w:t>
      </w:r>
    </w:p>
    <w:p w:rsidR="007B6BC2" w:rsidRDefault="007B6BC2" w:rsidP="00F3456B">
      <w:pPr>
        <w:widowControl w:val="0"/>
        <w:outlineLvl w:val="0"/>
        <w:rPr>
          <w:rFonts w:eastAsia="MS Mincho"/>
          <w:b/>
          <w:bCs/>
          <w:iCs/>
          <w:sz w:val="24"/>
          <w:szCs w:val="24"/>
        </w:rPr>
      </w:pPr>
    </w:p>
    <w:p w:rsidR="00F976A8" w:rsidRPr="00B0075F" w:rsidRDefault="00CB6FB4" w:rsidP="00382F5C">
      <w:pPr>
        <w:widowControl w:val="0"/>
        <w:jc w:val="center"/>
        <w:outlineLvl w:val="0"/>
        <w:rPr>
          <w:rFonts w:eastAsia="MS Mincho"/>
          <w:b/>
          <w:iCs/>
          <w:sz w:val="24"/>
          <w:szCs w:val="24"/>
        </w:rPr>
      </w:pPr>
      <w:r w:rsidRPr="00B0075F">
        <w:rPr>
          <w:rFonts w:eastAsia="MS Mincho"/>
          <w:b/>
          <w:bCs/>
          <w:iCs/>
          <w:sz w:val="24"/>
          <w:szCs w:val="24"/>
        </w:rPr>
        <w:t>Рекомендации</w:t>
      </w:r>
      <w:r w:rsidRPr="00B0075F">
        <w:rPr>
          <w:rFonts w:eastAsia="MS Mincho"/>
          <w:b/>
          <w:iCs/>
          <w:sz w:val="24"/>
          <w:szCs w:val="24"/>
        </w:rPr>
        <w:t>.</w:t>
      </w:r>
    </w:p>
    <w:p w:rsidR="00382F5C" w:rsidRPr="00B0075F" w:rsidRDefault="00382F5C" w:rsidP="00382F5C">
      <w:pPr>
        <w:widowControl w:val="0"/>
        <w:ind w:firstLine="709"/>
        <w:jc w:val="center"/>
        <w:outlineLvl w:val="0"/>
        <w:rPr>
          <w:rFonts w:eastAsia="MS Mincho"/>
          <w:b/>
          <w:iCs/>
          <w:sz w:val="24"/>
          <w:szCs w:val="24"/>
        </w:rPr>
      </w:pPr>
    </w:p>
    <w:p w:rsidR="00382F5C" w:rsidRDefault="00382F5C" w:rsidP="007C5440">
      <w:pPr>
        <w:widowControl w:val="0"/>
        <w:jc w:val="center"/>
        <w:outlineLvl w:val="0"/>
        <w:rPr>
          <w:rFonts w:eastAsia="MS Mincho"/>
          <w:b/>
          <w:iCs/>
          <w:sz w:val="24"/>
          <w:szCs w:val="24"/>
        </w:rPr>
      </w:pPr>
      <w:r w:rsidRPr="00B0075F">
        <w:rPr>
          <w:rFonts w:eastAsia="MS Mincho"/>
          <w:b/>
          <w:iCs/>
          <w:sz w:val="24"/>
          <w:szCs w:val="24"/>
        </w:rPr>
        <w:t>3.1 Общие.</w:t>
      </w:r>
    </w:p>
    <w:p w:rsidR="00C03D2F" w:rsidRPr="00B0075F" w:rsidRDefault="00C03D2F" w:rsidP="007C5440">
      <w:pPr>
        <w:widowControl w:val="0"/>
        <w:jc w:val="center"/>
        <w:outlineLvl w:val="0"/>
        <w:rPr>
          <w:rFonts w:eastAsia="MS Mincho"/>
          <w:b/>
          <w:iCs/>
          <w:sz w:val="24"/>
          <w:szCs w:val="24"/>
        </w:rPr>
      </w:pP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lastRenderedPageBreak/>
        <w:t>Довести прогноз до населения, руководителей туристических групп, руководителей баз и зон отдыха, руководителей предприятий, организаций, аварийно-спасательных формирований;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Уточнить планы действий по предупреждению и ликвидации возможной ЧС;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Calibri"/>
          <w:sz w:val="24"/>
          <w:szCs w:val="24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382F5C" w:rsidRPr="007C5440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r w:rsidRPr="00B0075F">
        <w:rPr>
          <w:rFonts w:eastAsia="MS Mincho"/>
          <w:b/>
          <w:sz w:val="24"/>
          <w:szCs w:val="24"/>
        </w:rPr>
        <w:t xml:space="preserve"> </w:t>
      </w:r>
    </w:p>
    <w:p w:rsidR="00C03D2F" w:rsidRDefault="00C03D2F" w:rsidP="007C5440">
      <w:pPr>
        <w:ind w:firstLine="709"/>
        <w:jc w:val="center"/>
        <w:rPr>
          <w:rFonts w:eastAsia="MS Mincho"/>
          <w:b/>
          <w:sz w:val="24"/>
          <w:szCs w:val="24"/>
        </w:rPr>
      </w:pPr>
    </w:p>
    <w:p w:rsidR="00382F5C" w:rsidRDefault="00382F5C" w:rsidP="007C5440">
      <w:pPr>
        <w:ind w:firstLine="709"/>
        <w:jc w:val="center"/>
        <w:rPr>
          <w:rFonts w:eastAsia="MS Mincho"/>
          <w:b/>
          <w:sz w:val="24"/>
          <w:szCs w:val="24"/>
        </w:rPr>
      </w:pPr>
      <w:r w:rsidRPr="00B0075F">
        <w:rPr>
          <w:rFonts w:eastAsia="MS Mincho"/>
          <w:b/>
          <w:sz w:val="24"/>
          <w:szCs w:val="24"/>
        </w:rPr>
        <w:t>3.2</w:t>
      </w:r>
      <w:proofErr w:type="gramStart"/>
      <w:r w:rsidRPr="00B0075F">
        <w:rPr>
          <w:rFonts w:eastAsia="MS Mincho"/>
          <w:b/>
          <w:sz w:val="24"/>
          <w:szCs w:val="24"/>
        </w:rPr>
        <w:t xml:space="preserve">  П</w:t>
      </w:r>
      <w:proofErr w:type="gramEnd"/>
      <w:r w:rsidRPr="00B0075F">
        <w:rPr>
          <w:rFonts w:eastAsia="MS Mincho"/>
          <w:b/>
          <w:sz w:val="24"/>
          <w:szCs w:val="24"/>
        </w:rPr>
        <w:t>о противооползневым мероприятиям:</w:t>
      </w:r>
    </w:p>
    <w:p w:rsidR="00C03D2F" w:rsidRPr="00B0075F" w:rsidRDefault="00C03D2F" w:rsidP="007C5440">
      <w:pPr>
        <w:ind w:firstLine="709"/>
        <w:jc w:val="center"/>
        <w:rPr>
          <w:rFonts w:eastAsia="MS Mincho"/>
          <w:b/>
          <w:sz w:val="24"/>
          <w:szCs w:val="24"/>
        </w:rPr>
      </w:pPr>
    </w:p>
    <w:p w:rsidR="00382F5C" w:rsidRPr="00B0075F" w:rsidRDefault="00382F5C" w:rsidP="00382F5C">
      <w:pPr>
        <w:pStyle w:val="a4"/>
        <w:numPr>
          <w:ilvl w:val="2"/>
          <w:numId w:val="31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 xml:space="preserve">Организациям энергоснабжения усилить </w:t>
      </w:r>
      <w:proofErr w:type="gramStart"/>
      <w:r w:rsidRPr="00B0075F">
        <w:rPr>
          <w:rFonts w:eastAsia="MS Mincho"/>
          <w:sz w:val="24"/>
          <w:szCs w:val="24"/>
        </w:rPr>
        <w:t>контроль за</w:t>
      </w:r>
      <w:proofErr w:type="gramEnd"/>
      <w:r w:rsidRPr="00B0075F">
        <w:rPr>
          <w:rFonts w:eastAsia="MS Mincho"/>
          <w:sz w:val="24"/>
          <w:szCs w:val="24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382F5C" w:rsidRPr="007C5440" w:rsidRDefault="00382F5C" w:rsidP="007C5440">
      <w:pPr>
        <w:pStyle w:val="a4"/>
        <w:widowControl w:val="0"/>
        <w:numPr>
          <w:ilvl w:val="2"/>
          <w:numId w:val="31"/>
        </w:numPr>
        <w:ind w:left="0" w:firstLine="709"/>
        <w:jc w:val="both"/>
        <w:outlineLvl w:val="0"/>
        <w:rPr>
          <w:rFonts w:eastAsia="MS Mincho"/>
          <w:bCs/>
          <w:iCs/>
          <w:sz w:val="24"/>
          <w:szCs w:val="24"/>
        </w:rPr>
      </w:pPr>
      <w:r w:rsidRPr="00B0075F">
        <w:rPr>
          <w:rFonts w:eastAsia="MS Mincho"/>
          <w:sz w:val="24"/>
          <w:szCs w:val="24"/>
        </w:rPr>
        <w:t xml:space="preserve">организациям, эксплуатирующим авто и ж/д дороги усилить контроль </w:t>
      </w:r>
      <w:proofErr w:type="gramStart"/>
      <w:r w:rsidRPr="00B0075F">
        <w:rPr>
          <w:rFonts w:eastAsia="MS Mincho"/>
          <w:sz w:val="24"/>
          <w:szCs w:val="24"/>
        </w:rPr>
        <w:t>за</w:t>
      </w:r>
      <w:proofErr w:type="gramEnd"/>
      <w:r w:rsidRPr="00B0075F">
        <w:rPr>
          <w:rFonts w:eastAsia="MS Mincho"/>
          <w:sz w:val="24"/>
          <w:szCs w:val="24"/>
        </w:rPr>
        <w:t xml:space="preserve"> оползневыми</w:t>
      </w:r>
      <w:r w:rsidRPr="00B0075F">
        <w:rPr>
          <w:rFonts w:eastAsia="MS Mincho"/>
          <w:bCs/>
          <w:iCs/>
          <w:sz w:val="24"/>
          <w:szCs w:val="24"/>
        </w:rPr>
        <w:t>.</w:t>
      </w:r>
    </w:p>
    <w:p w:rsidR="00C03D2F" w:rsidRDefault="00C03D2F" w:rsidP="007C5440">
      <w:pPr>
        <w:pStyle w:val="a4"/>
        <w:ind w:left="360"/>
        <w:jc w:val="center"/>
        <w:rPr>
          <w:rFonts w:eastAsia="Calibri"/>
          <w:b/>
          <w:bCs/>
          <w:iCs/>
          <w:sz w:val="24"/>
          <w:szCs w:val="24"/>
          <w:lang w:eastAsia="en-US"/>
        </w:rPr>
      </w:pPr>
    </w:p>
    <w:p w:rsidR="00A965E8" w:rsidRPr="00A965E8" w:rsidRDefault="00382F5C" w:rsidP="00A965E8">
      <w:pPr>
        <w:ind w:firstLine="709"/>
        <w:jc w:val="center"/>
        <w:rPr>
          <w:b/>
          <w:sz w:val="24"/>
          <w:szCs w:val="24"/>
          <w:lang w:eastAsia="zh-CN"/>
        </w:rPr>
      </w:pPr>
      <w:r w:rsidRPr="00A965E8">
        <w:rPr>
          <w:rFonts w:eastAsia="Calibri"/>
          <w:b/>
          <w:bCs/>
          <w:iCs/>
          <w:sz w:val="24"/>
          <w:szCs w:val="24"/>
          <w:lang w:eastAsia="en-US"/>
        </w:rPr>
        <w:t>3.3</w:t>
      </w:r>
      <w:proofErr w:type="gramStart"/>
      <w:r w:rsidRPr="00A965E8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A965E8" w:rsidRPr="00A965E8">
        <w:rPr>
          <w:b/>
          <w:sz w:val="24"/>
          <w:szCs w:val="24"/>
          <w:lang w:eastAsia="zh-CN"/>
        </w:rPr>
        <w:t>П</w:t>
      </w:r>
      <w:proofErr w:type="gramEnd"/>
      <w:r w:rsidR="00A965E8" w:rsidRPr="00A965E8">
        <w:rPr>
          <w:b/>
          <w:sz w:val="24"/>
          <w:szCs w:val="24"/>
          <w:lang w:eastAsia="zh-CN"/>
        </w:rPr>
        <w:t xml:space="preserve">о предупреждению ДТП, в том числе </w:t>
      </w:r>
    </w:p>
    <w:p w:rsidR="00A965E8" w:rsidRPr="00A965E8" w:rsidRDefault="00A965E8" w:rsidP="00A965E8">
      <w:pPr>
        <w:ind w:firstLine="709"/>
        <w:jc w:val="center"/>
        <w:rPr>
          <w:b/>
          <w:sz w:val="24"/>
          <w:szCs w:val="24"/>
          <w:lang w:eastAsia="zh-CN"/>
        </w:rPr>
      </w:pPr>
      <w:r w:rsidRPr="00A965E8">
        <w:rPr>
          <w:b/>
          <w:sz w:val="24"/>
          <w:szCs w:val="24"/>
          <w:lang w:eastAsia="zh-CN"/>
        </w:rPr>
        <w:t>при затруднении движения автомобильного транспорта:</w:t>
      </w:r>
    </w:p>
    <w:p w:rsidR="00A965E8" w:rsidRPr="00A965E8" w:rsidRDefault="00A965E8" w:rsidP="00A965E8">
      <w:pPr>
        <w:ind w:firstLine="709"/>
        <w:jc w:val="center"/>
        <w:rPr>
          <w:b/>
          <w:sz w:val="24"/>
          <w:szCs w:val="24"/>
          <w:lang w:eastAsia="zh-CN"/>
        </w:rPr>
      </w:pPr>
    </w:p>
    <w:p w:rsidR="00A965E8" w:rsidRPr="00A965E8" w:rsidRDefault="00A965E8" w:rsidP="00A965E8">
      <w:pPr>
        <w:ind w:firstLine="709"/>
        <w:jc w:val="both"/>
        <w:rPr>
          <w:sz w:val="24"/>
          <w:szCs w:val="24"/>
          <w:lang w:eastAsia="zh-CN"/>
        </w:rPr>
      </w:pPr>
      <w:r w:rsidRPr="00A965E8">
        <w:rPr>
          <w:sz w:val="24"/>
          <w:szCs w:val="24"/>
          <w:lang w:eastAsia="zh-CN"/>
        </w:rPr>
        <w:t>3.3.1 С</w:t>
      </w:r>
      <w:r w:rsidRPr="00A965E8">
        <w:rPr>
          <w:sz w:val="24"/>
          <w:szCs w:val="24"/>
          <w:lang w:eastAsia="zh-CN"/>
        </w:rPr>
        <w:t>овместно с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A965E8" w:rsidRPr="00A965E8" w:rsidRDefault="00A965E8" w:rsidP="00A965E8">
      <w:pPr>
        <w:ind w:firstLine="709"/>
        <w:jc w:val="both"/>
        <w:rPr>
          <w:sz w:val="24"/>
          <w:szCs w:val="24"/>
          <w:lang w:eastAsia="zh-CN"/>
        </w:rPr>
      </w:pPr>
      <w:r w:rsidRPr="00A965E8">
        <w:rPr>
          <w:sz w:val="24"/>
          <w:szCs w:val="24"/>
          <w:lang w:eastAsia="zh-CN"/>
        </w:rPr>
        <w:t>3.3.2</w:t>
      </w:r>
      <w:proofErr w:type="gramStart"/>
      <w:r w:rsidRPr="00A965E8">
        <w:rPr>
          <w:sz w:val="24"/>
          <w:szCs w:val="24"/>
          <w:lang w:eastAsia="zh-CN"/>
        </w:rPr>
        <w:t xml:space="preserve"> О</w:t>
      </w:r>
      <w:proofErr w:type="gramEnd"/>
      <w:r w:rsidRPr="00A965E8">
        <w:rPr>
          <w:sz w:val="24"/>
          <w:szCs w:val="24"/>
          <w:lang w:eastAsia="zh-CN"/>
        </w:rPr>
        <w:t>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A965E8" w:rsidRPr="00A965E8" w:rsidRDefault="00A965E8" w:rsidP="00A965E8">
      <w:pPr>
        <w:ind w:firstLine="709"/>
        <w:jc w:val="both"/>
        <w:rPr>
          <w:sz w:val="24"/>
          <w:szCs w:val="24"/>
          <w:lang w:eastAsia="zh-CN"/>
        </w:rPr>
      </w:pPr>
      <w:r w:rsidRPr="00A965E8">
        <w:rPr>
          <w:sz w:val="24"/>
          <w:szCs w:val="24"/>
          <w:lang w:eastAsia="zh-CN"/>
        </w:rPr>
        <w:t>3.3.3</w:t>
      </w:r>
      <w:proofErr w:type="gramStart"/>
      <w:r w:rsidRPr="00A965E8">
        <w:rPr>
          <w:sz w:val="24"/>
          <w:szCs w:val="24"/>
          <w:lang w:eastAsia="zh-CN"/>
        </w:rPr>
        <w:t xml:space="preserve"> О</w:t>
      </w:r>
      <w:proofErr w:type="gramEnd"/>
      <w:r w:rsidRPr="00A965E8">
        <w:rPr>
          <w:sz w:val="24"/>
          <w:szCs w:val="24"/>
          <w:lang w:eastAsia="zh-CN"/>
        </w:rPr>
        <w:t>рганизовать готовность дорожных служб к обеспечению нормального функционирования транспортного сообщения;</w:t>
      </w:r>
    </w:p>
    <w:p w:rsidR="00A965E8" w:rsidRPr="00A965E8" w:rsidRDefault="00A965E8" w:rsidP="00A965E8">
      <w:pPr>
        <w:ind w:firstLine="709"/>
        <w:jc w:val="both"/>
        <w:rPr>
          <w:sz w:val="24"/>
          <w:szCs w:val="24"/>
          <w:lang w:eastAsia="zh-CN"/>
        </w:rPr>
      </w:pPr>
      <w:r w:rsidRPr="00A965E8">
        <w:rPr>
          <w:sz w:val="24"/>
          <w:szCs w:val="24"/>
          <w:lang w:eastAsia="zh-CN"/>
        </w:rPr>
        <w:t>3.3.5</w:t>
      </w:r>
      <w:proofErr w:type="gramStart"/>
      <w:r w:rsidRPr="00A965E8">
        <w:rPr>
          <w:sz w:val="24"/>
          <w:szCs w:val="24"/>
          <w:lang w:eastAsia="zh-CN"/>
        </w:rPr>
        <w:t xml:space="preserve">  О</w:t>
      </w:r>
      <w:proofErr w:type="gramEnd"/>
      <w:r w:rsidRPr="00A965E8">
        <w:rPr>
          <w:sz w:val="24"/>
          <w:szCs w:val="24"/>
          <w:lang w:eastAsia="zh-CN"/>
        </w:rPr>
        <w:t>беспечить готовность экстренных и дорожных служб к реагированию на ДТП;</w:t>
      </w:r>
    </w:p>
    <w:p w:rsidR="00A965E8" w:rsidRPr="00A965E8" w:rsidRDefault="00A965E8" w:rsidP="00A965E8">
      <w:pPr>
        <w:ind w:firstLine="709"/>
        <w:jc w:val="both"/>
        <w:rPr>
          <w:sz w:val="24"/>
          <w:szCs w:val="24"/>
          <w:lang w:eastAsia="zh-CN"/>
        </w:rPr>
      </w:pPr>
      <w:r w:rsidRPr="00A965E8">
        <w:rPr>
          <w:sz w:val="24"/>
          <w:szCs w:val="24"/>
          <w:lang w:eastAsia="zh-CN"/>
        </w:rPr>
        <w:t>3.3.6</w:t>
      </w:r>
      <w:proofErr w:type="gramStart"/>
      <w:r w:rsidRPr="00A965E8">
        <w:rPr>
          <w:sz w:val="24"/>
          <w:szCs w:val="24"/>
          <w:lang w:eastAsia="zh-CN"/>
        </w:rPr>
        <w:t xml:space="preserve"> О</w:t>
      </w:r>
      <w:proofErr w:type="gramEnd"/>
      <w:r w:rsidRPr="00A965E8">
        <w:rPr>
          <w:sz w:val="24"/>
          <w:szCs w:val="24"/>
          <w:lang w:eastAsia="zh-CN"/>
        </w:rPr>
        <w:t>рганизовать запас инертных материалов вдоль автодорог на участках с затяжными подъемами и спусками, тротуаров;</w:t>
      </w:r>
    </w:p>
    <w:p w:rsidR="00A965E8" w:rsidRPr="00A965E8" w:rsidRDefault="00A965E8" w:rsidP="00A965E8">
      <w:pPr>
        <w:ind w:firstLine="709"/>
        <w:rPr>
          <w:rFonts w:eastAsia="MS Mincho"/>
          <w:b/>
          <w:sz w:val="24"/>
          <w:szCs w:val="24"/>
          <w:lang w:eastAsia="zh-CN"/>
        </w:rPr>
      </w:pPr>
      <w:r w:rsidRPr="00A965E8">
        <w:rPr>
          <w:sz w:val="24"/>
          <w:szCs w:val="24"/>
          <w:lang w:eastAsia="zh-CN"/>
        </w:rPr>
        <w:t>3.3.7 Д</w:t>
      </w:r>
      <w:r w:rsidRPr="00A965E8">
        <w:rPr>
          <w:sz w:val="24"/>
          <w:szCs w:val="24"/>
          <w:lang w:eastAsia="zh-CN"/>
        </w:rPr>
        <w:t>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гидрометеоявлений.</w:t>
      </w:r>
      <w:r w:rsidRPr="00A965E8">
        <w:rPr>
          <w:rFonts w:eastAsia="MS Mincho"/>
          <w:b/>
          <w:sz w:val="24"/>
          <w:szCs w:val="24"/>
          <w:lang w:eastAsia="zh-CN"/>
        </w:rPr>
        <w:t xml:space="preserve"> </w:t>
      </w:r>
    </w:p>
    <w:p w:rsidR="00C03D2F" w:rsidRDefault="00C03D2F" w:rsidP="00A965E8">
      <w:pPr>
        <w:pStyle w:val="a4"/>
        <w:ind w:left="360"/>
        <w:jc w:val="center"/>
        <w:rPr>
          <w:b/>
          <w:sz w:val="24"/>
          <w:szCs w:val="24"/>
        </w:rPr>
      </w:pPr>
    </w:p>
    <w:p w:rsidR="0068127C" w:rsidRPr="00B0075F" w:rsidRDefault="0068127C" w:rsidP="00CC2704">
      <w:pPr>
        <w:jc w:val="both"/>
        <w:rPr>
          <w:rFonts w:eastAsia="MS Mincho"/>
          <w:sz w:val="24"/>
          <w:szCs w:val="24"/>
        </w:rPr>
      </w:pPr>
    </w:p>
    <w:tbl>
      <w:tblPr>
        <w:tblW w:w="10912" w:type="dxa"/>
        <w:tblLook w:val="04A0" w:firstRow="1" w:lastRow="0" w:firstColumn="1" w:lastColumn="0" w:noHBand="0" w:noVBand="1"/>
      </w:tblPr>
      <w:tblGrid>
        <w:gridCol w:w="4569"/>
        <w:gridCol w:w="3905"/>
        <w:gridCol w:w="2438"/>
      </w:tblGrid>
      <w:tr w:rsidR="00741459" w:rsidRPr="00B0075F" w:rsidTr="00741459">
        <w:trPr>
          <w:trHeight w:val="179"/>
        </w:trPr>
        <w:tc>
          <w:tcPr>
            <w:tcW w:w="4569" w:type="dxa"/>
            <w:shd w:val="clear" w:color="auto" w:fill="auto"/>
          </w:tcPr>
          <w:p w:rsidR="00741459" w:rsidRPr="00B0075F" w:rsidRDefault="00741459" w:rsidP="00741459">
            <w:pPr>
              <w:tabs>
                <w:tab w:val="left" w:pos="8865"/>
              </w:tabs>
              <w:ind w:right="-3716"/>
              <w:jc w:val="both"/>
              <w:rPr>
                <w:sz w:val="24"/>
                <w:szCs w:val="24"/>
              </w:rPr>
            </w:pPr>
          </w:p>
        </w:tc>
        <w:tc>
          <w:tcPr>
            <w:tcW w:w="3905" w:type="dxa"/>
            <w:shd w:val="clear" w:color="auto" w:fill="auto"/>
          </w:tcPr>
          <w:p w:rsidR="00741459" w:rsidRPr="00B0075F" w:rsidRDefault="00741459" w:rsidP="00741459">
            <w:pPr>
              <w:tabs>
                <w:tab w:val="left" w:pos="1185"/>
                <w:tab w:val="center" w:pos="1703"/>
              </w:tabs>
              <w:ind w:left="-455" w:firstLine="709"/>
              <w:rPr>
                <w:sz w:val="24"/>
                <w:szCs w:val="24"/>
              </w:rPr>
            </w:pPr>
            <w:bookmarkStart w:id="7" w:name="_GoBack"/>
            <w:bookmarkEnd w:id="7"/>
          </w:p>
        </w:tc>
        <w:tc>
          <w:tcPr>
            <w:tcW w:w="2438" w:type="dxa"/>
            <w:shd w:val="clear" w:color="auto" w:fill="auto"/>
          </w:tcPr>
          <w:p w:rsidR="00741459" w:rsidRPr="00B0075F" w:rsidRDefault="00741459" w:rsidP="00741459">
            <w:pPr>
              <w:rPr>
                <w:sz w:val="24"/>
                <w:szCs w:val="24"/>
              </w:rPr>
            </w:pPr>
          </w:p>
        </w:tc>
      </w:tr>
    </w:tbl>
    <w:p w:rsidR="00F94865" w:rsidRPr="00B0075F" w:rsidRDefault="00F94865" w:rsidP="00F94865">
      <w:pPr>
        <w:rPr>
          <w:sz w:val="24"/>
          <w:szCs w:val="24"/>
        </w:rPr>
      </w:pPr>
      <w:r w:rsidRPr="00B0075F">
        <w:rPr>
          <w:sz w:val="24"/>
          <w:szCs w:val="24"/>
        </w:rPr>
        <w:t>ЦУКС ГУ МЧС РФ по РА</w:t>
      </w:r>
    </w:p>
    <w:p w:rsidR="00F94865" w:rsidRDefault="00F94865" w:rsidP="007F3410">
      <w:pPr>
        <w:rPr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  <w:gridCol w:w="2798"/>
        <w:gridCol w:w="2628"/>
      </w:tblGrid>
      <w:tr w:rsidR="00B0075F" w:rsidTr="00391240">
        <w:tc>
          <w:tcPr>
            <w:tcW w:w="4219" w:type="dxa"/>
          </w:tcPr>
          <w:p w:rsidR="00B0075F" w:rsidRPr="00FC6EE2" w:rsidRDefault="00B0075F" w:rsidP="00391240">
            <w:pPr>
              <w:rPr>
                <w:rFonts w:eastAsiaTheme="minorEastAsia"/>
              </w:rPr>
            </w:pPr>
            <w:r w:rsidRPr="00FC6EE2">
              <w:rPr>
                <w:rFonts w:eastAsiaTheme="minorEastAsia"/>
              </w:rPr>
              <w:t>Дежурный по ПУ МКУ</w:t>
            </w:r>
          </w:p>
          <w:p w:rsidR="00B0075F" w:rsidRPr="00FC6EE2" w:rsidRDefault="00B0075F" w:rsidP="00391240">
            <w:pPr>
              <w:rPr>
                <w:b/>
              </w:rPr>
            </w:pPr>
            <w:r w:rsidRPr="00FC6EE2">
              <w:rPr>
                <w:rFonts w:eastAsiaTheme="minorEastAsia"/>
              </w:rPr>
              <w:t xml:space="preserve">«ЕДДС Майкопского района»       </w:t>
            </w:r>
          </w:p>
        </w:tc>
        <w:tc>
          <w:tcPr>
            <w:tcW w:w="2835" w:type="dxa"/>
          </w:tcPr>
          <w:p w:rsidR="00B0075F" w:rsidRPr="00FC6EE2" w:rsidRDefault="00B0075F" w:rsidP="00391240">
            <w:pPr>
              <w:rPr>
                <w:b/>
              </w:rPr>
            </w:pPr>
            <w:r w:rsidRPr="00FC6EE2">
              <w:rPr>
                <w:b/>
                <w:noProof/>
              </w:rPr>
              <w:drawing>
                <wp:inline distT="0" distB="0" distL="0" distR="0" wp14:anchorId="6407D367" wp14:editId="1B45FC40">
                  <wp:extent cx="888480" cy="699265"/>
                  <wp:effectExtent l="0" t="0" r="6985" b="5715"/>
                  <wp:docPr id="1" name="Рисунок 1" descr="D:\Гетман\подпись мо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Гетман\подпись мо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268" cy="699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9" w:type="dxa"/>
          </w:tcPr>
          <w:p w:rsidR="00B0075F" w:rsidRPr="00FC6EE2" w:rsidRDefault="00B0075F" w:rsidP="00391240">
            <w:pPr>
              <w:rPr>
                <w:b/>
              </w:rPr>
            </w:pPr>
          </w:p>
          <w:p w:rsidR="00B0075F" w:rsidRPr="00FC6EE2" w:rsidRDefault="00B0075F" w:rsidP="00391240">
            <w:r>
              <w:t xml:space="preserve">    </w:t>
            </w:r>
            <w:r w:rsidRPr="00FC6EE2">
              <w:t>С.Ю. Гетманский</w:t>
            </w:r>
          </w:p>
        </w:tc>
      </w:tr>
    </w:tbl>
    <w:p w:rsidR="00B0075F" w:rsidRDefault="00B0075F" w:rsidP="007F3410">
      <w:pPr>
        <w:rPr>
          <w:sz w:val="24"/>
          <w:szCs w:val="24"/>
        </w:rPr>
      </w:pPr>
    </w:p>
    <w:sectPr w:rsidR="00B0075F" w:rsidSect="007B6B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396" w:rsidRDefault="001F1396" w:rsidP="00AE7427">
      <w:r>
        <w:separator/>
      </w:r>
    </w:p>
  </w:endnote>
  <w:endnote w:type="continuationSeparator" w:id="0">
    <w:p w:rsidR="001F1396" w:rsidRDefault="001F1396" w:rsidP="00AE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396" w:rsidRDefault="001F1396" w:rsidP="00AE7427">
      <w:r>
        <w:separator/>
      </w:r>
    </w:p>
  </w:footnote>
  <w:footnote w:type="continuationSeparator" w:id="0">
    <w:p w:rsidR="001F1396" w:rsidRDefault="001F1396" w:rsidP="00AE7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A61566"/>
    <w:multiLevelType w:val="multilevel"/>
    <w:tmpl w:val="B85054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6A46840"/>
    <w:multiLevelType w:val="multilevel"/>
    <w:tmpl w:val="53E00B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3">
    <w:nsid w:val="0A021FC2"/>
    <w:multiLevelType w:val="multilevel"/>
    <w:tmpl w:val="737CFC3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B06882"/>
    <w:multiLevelType w:val="multilevel"/>
    <w:tmpl w:val="09123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FFA1611"/>
    <w:multiLevelType w:val="multilevel"/>
    <w:tmpl w:val="1FCC5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0B8276D"/>
    <w:multiLevelType w:val="multilevel"/>
    <w:tmpl w:val="74A210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18540AC"/>
    <w:multiLevelType w:val="multilevel"/>
    <w:tmpl w:val="BF000B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2B83EF9"/>
    <w:multiLevelType w:val="multilevel"/>
    <w:tmpl w:val="052CCB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>
    <w:nsid w:val="16422443"/>
    <w:multiLevelType w:val="multilevel"/>
    <w:tmpl w:val="ACD62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6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9DA6A9E"/>
    <w:multiLevelType w:val="multilevel"/>
    <w:tmpl w:val="6C3CD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E7F2EF2"/>
    <w:multiLevelType w:val="multilevel"/>
    <w:tmpl w:val="5AC830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2">
    <w:nsid w:val="24F21CA2"/>
    <w:multiLevelType w:val="multilevel"/>
    <w:tmpl w:val="500C72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>
    <w:nsid w:val="284F0733"/>
    <w:multiLevelType w:val="multilevel"/>
    <w:tmpl w:val="DDB2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AB466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3D594B8F"/>
    <w:multiLevelType w:val="multilevel"/>
    <w:tmpl w:val="29DA0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69A500C"/>
    <w:multiLevelType w:val="multilevel"/>
    <w:tmpl w:val="437EB5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18">
    <w:nsid w:val="51F01C0C"/>
    <w:multiLevelType w:val="hybridMultilevel"/>
    <w:tmpl w:val="6A246A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2ED191B"/>
    <w:multiLevelType w:val="multilevel"/>
    <w:tmpl w:val="29643F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63F0A12"/>
    <w:multiLevelType w:val="multilevel"/>
    <w:tmpl w:val="9A067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B7F5C68"/>
    <w:multiLevelType w:val="multilevel"/>
    <w:tmpl w:val="83BE9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08E0357"/>
    <w:multiLevelType w:val="multilevel"/>
    <w:tmpl w:val="BCD24A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2686C8A"/>
    <w:multiLevelType w:val="multilevel"/>
    <w:tmpl w:val="F418C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48E6FDF"/>
    <w:multiLevelType w:val="multilevel"/>
    <w:tmpl w:val="D9727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0F81899"/>
    <w:multiLevelType w:val="multilevel"/>
    <w:tmpl w:val="C8EA4E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6">
    <w:nsid w:val="746638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6DC33D0"/>
    <w:multiLevelType w:val="multilevel"/>
    <w:tmpl w:val="2C481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6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D6146DA"/>
    <w:multiLevelType w:val="multilevel"/>
    <w:tmpl w:val="3CC6F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EB9647B"/>
    <w:multiLevelType w:val="hybridMultilevel"/>
    <w:tmpl w:val="D898D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18"/>
  </w:num>
  <w:num w:numId="6">
    <w:abstractNumId w:val="3"/>
  </w:num>
  <w:num w:numId="7">
    <w:abstractNumId w:val="26"/>
  </w:num>
  <w:num w:numId="8">
    <w:abstractNumId w:val="14"/>
  </w:num>
  <w:num w:numId="9">
    <w:abstractNumId w:val="24"/>
  </w:num>
  <w:num w:numId="10">
    <w:abstractNumId w:val="21"/>
  </w:num>
  <w:num w:numId="11">
    <w:abstractNumId w:val="23"/>
  </w:num>
  <w:num w:numId="12">
    <w:abstractNumId w:val="28"/>
  </w:num>
  <w:num w:numId="13">
    <w:abstractNumId w:val="4"/>
  </w:num>
  <w:num w:numId="14">
    <w:abstractNumId w:val="5"/>
  </w:num>
  <w:num w:numId="15">
    <w:abstractNumId w:val="20"/>
  </w:num>
  <w:num w:numId="16">
    <w:abstractNumId w:val="8"/>
    <w:lvlOverride w:ilvl="0">
      <w:lvl w:ilvl="0">
        <w:start w:val="3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none"/>
        <w:lvlText w:val="3.4.1"/>
        <w:lvlJc w:val="left"/>
        <w:pPr>
          <w:ind w:left="2138" w:hanging="72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472" w:hanging="1800"/>
        </w:pPr>
        <w:rPr>
          <w:rFonts w:hint="default"/>
        </w:rPr>
      </w:lvl>
    </w:lvlOverride>
  </w:num>
  <w:num w:numId="17">
    <w:abstractNumId w:val="13"/>
  </w:num>
  <w:num w:numId="18">
    <w:abstractNumId w:val="22"/>
  </w:num>
  <w:num w:numId="19">
    <w:abstractNumId w:val="17"/>
  </w:num>
  <w:num w:numId="20">
    <w:abstractNumId w:val="10"/>
  </w:num>
  <w:num w:numId="21">
    <w:abstractNumId w:val="2"/>
  </w:num>
  <w:num w:numId="22">
    <w:abstractNumId w:val="11"/>
  </w:num>
  <w:num w:numId="23">
    <w:abstractNumId w:val="1"/>
  </w:num>
  <w:num w:numId="24">
    <w:abstractNumId w:val="9"/>
  </w:num>
  <w:num w:numId="25">
    <w:abstractNumId w:val="19"/>
  </w:num>
  <w:num w:numId="26">
    <w:abstractNumId w:val="6"/>
  </w:num>
  <w:num w:numId="27">
    <w:abstractNumId w:val="7"/>
  </w:num>
  <w:num w:numId="28">
    <w:abstractNumId w:val="16"/>
  </w:num>
  <w:num w:numId="29">
    <w:abstractNumId w:val="27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lvl w:ilvl="0">
        <w:start w:val="3"/>
        <w:numFmt w:val="decimal"/>
        <w:lvlText w:val="%1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"/>
        <w:lvlJc w:val="left"/>
        <w:pPr>
          <w:ind w:left="1069" w:hanging="360"/>
        </w:pPr>
      </w:lvl>
    </w:lvlOverride>
    <w:lvlOverride w:ilvl="2">
      <w:lvl w:ilvl="2">
        <w:start w:val="1"/>
        <w:numFmt w:val="decimal"/>
        <w:lvlText w:val="3.2.1"/>
        <w:lvlJc w:val="left"/>
        <w:pPr>
          <w:ind w:left="2138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ind w:left="2847" w:hanging="720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16" w:hanging="1080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25" w:hanging="1080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94" w:hanging="1440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03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472" w:hanging="1800"/>
        </w:pPr>
      </w:lvl>
    </w:lvlOverride>
  </w:num>
  <w:num w:numId="32">
    <w:abstractNumId w:val="25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714"/>
    <w:rsid w:val="000041D0"/>
    <w:rsid w:val="000055D1"/>
    <w:rsid w:val="00011FC3"/>
    <w:rsid w:val="0001305C"/>
    <w:rsid w:val="00020EE2"/>
    <w:rsid w:val="00022827"/>
    <w:rsid w:val="0002401F"/>
    <w:rsid w:val="00024BC8"/>
    <w:rsid w:val="0003564D"/>
    <w:rsid w:val="0004496A"/>
    <w:rsid w:val="00050BC4"/>
    <w:rsid w:val="00050C9D"/>
    <w:rsid w:val="00055132"/>
    <w:rsid w:val="00066879"/>
    <w:rsid w:val="00070737"/>
    <w:rsid w:val="00073F4D"/>
    <w:rsid w:val="00082881"/>
    <w:rsid w:val="000850F0"/>
    <w:rsid w:val="000936C6"/>
    <w:rsid w:val="00097B66"/>
    <w:rsid w:val="000A4A7B"/>
    <w:rsid w:val="000A751D"/>
    <w:rsid w:val="000B7F27"/>
    <w:rsid w:val="000D154A"/>
    <w:rsid w:val="000E6175"/>
    <w:rsid w:val="00105958"/>
    <w:rsid w:val="00105E31"/>
    <w:rsid w:val="0011376A"/>
    <w:rsid w:val="00113AAC"/>
    <w:rsid w:val="0012191F"/>
    <w:rsid w:val="0012289C"/>
    <w:rsid w:val="0013463B"/>
    <w:rsid w:val="00136AF2"/>
    <w:rsid w:val="001521BB"/>
    <w:rsid w:val="001545F2"/>
    <w:rsid w:val="00160EF6"/>
    <w:rsid w:val="00165E3C"/>
    <w:rsid w:val="001661FC"/>
    <w:rsid w:val="0017512A"/>
    <w:rsid w:val="00176731"/>
    <w:rsid w:val="0017736D"/>
    <w:rsid w:val="001861F9"/>
    <w:rsid w:val="00191DF2"/>
    <w:rsid w:val="001A0BE8"/>
    <w:rsid w:val="001A5CD3"/>
    <w:rsid w:val="001B26F8"/>
    <w:rsid w:val="001C2F8A"/>
    <w:rsid w:val="001D1716"/>
    <w:rsid w:val="001D2454"/>
    <w:rsid w:val="001D2A52"/>
    <w:rsid w:val="001D665E"/>
    <w:rsid w:val="001E7C82"/>
    <w:rsid w:val="001E7C98"/>
    <w:rsid w:val="001F1396"/>
    <w:rsid w:val="001F1F99"/>
    <w:rsid w:val="001F755F"/>
    <w:rsid w:val="0020124A"/>
    <w:rsid w:val="00201C33"/>
    <w:rsid w:val="002028F3"/>
    <w:rsid w:val="00206FC0"/>
    <w:rsid w:val="00220DD2"/>
    <w:rsid w:val="00221299"/>
    <w:rsid w:val="00233627"/>
    <w:rsid w:val="00236DA4"/>
    <w:rsid w:val="002425C0"/>
    <w:rsid w:val="00244223"/>
    <w:rsid w:val="002515CA"/>
    <w:rsid w:val="00251F40"/>
    <w:rsid w:val="00260DC9"/>
    <w:rsid w:val="00291A22"/>
    <w:rsid w:val="00291EFF"/>
    <w:rsid w:val="002A0425"/>
    <w:rsid w:val="002A0D84"/>
    <w:rsid w:val="002A223A"/>
    <w:rsid w:val="002A35D7"/>
    <w:rsid w:val="002B0536"/>
    <w:rsid w:val="002B1BB0"/>
    <w:rsid w:val="002B5777"/>
    <w:rsid w:val="002B5F02"/>
    <w:rsid w:val="002C2456"/>
    <w:rsid w:val="002C4D7D"/>
    <w:rsid w:val="002D040E"/>
    <w:rsid w:val="002D50E9"/>
    <w:rsid w:val="002E2393"/>
    <w:rsid w:val="002E7BB3"/>
    <w:rsid w:val="002F0D76"/>
    <w:rsid w:val="002F46CE"/>
    <w:rsid w:val="0030087B"/>
    <w:rsid w:val="0030192B"/>
    <w:rsid w:val="00302A0A"/>
    <w:rsid w:val="00306559"/>
    <w:rsid w:val="003158C9"/>
    <w:rsid w:val="00323419"/>
    <w:rsid w:val="00327055"/>
    <w:rsid w:val="00344EB6"/>
    <w:rsid w:val="0035319F"/>
    <w:rsid w:val="00353293"/>
    <w:rsid w:val="003577B5"/>
    <w:rsid w:val="00361090"/>
    <w:rsid w:val="0036525F"/>
    <w:rsid w:val="00370B98"/>
    <w:rsid w:val="00373F1F"/>
    <w:rsid w:val="00377B3F"/>
    <w:rsid w:val="00382F5C"/>
    <w:rsid w:val="00395077"/>
    <w:rsid w:val="00396EB6"/>
    <w:rsid w:val="003A2E05"/>
    <w:rsid w:val="003A41AB"/>
    <w:rsid w:val="003A4728"/>
    <w:rsid w:val="003A6F29"/>
    <w:rsid w:val="003B475F"/>
    <w:rsid w:val="003C4BFE"/>
    <w:rsid w:val="003D689C"/>
    <w:rsid w:val="003E0001"/>
    <w:rsid w:val="003E00EA"/>
    <w:rsid w:val="003F3A06"/>
    <w:rsid w:val="004119DE"/>
    <w:rsid w:val="0041477F"/>
    <w:rsid w:val="00420C31"/>
    <w:rsid w:val="00426E9F"/>
    <w:rsid w:val="00426FD1"/>
    <w:rsid w:val="00427947"/>
    <w:rsid w:val="004311AD"/>
    <w:rsid w:val="0044046B"/>
    <w:rsid w:val="0044087F"/>
    <w:rsid w:val="00444701"/>
    <w:rsid w:val="0044528D"/>
    <w:rsid w:val="00447D0B"/>
    <w:rsid w:val="004576A6"/>
    <w:rsid w:val="00462C39"/>
    <w:rsid w:val="004668B3"/>
    <w:rsid w:val="00475857"/>
    <w:rsid w:val="00477E01"/>
    <w:rsid w:val="004832A7"/>
    <w:rsid w:val="004871E2"/>
    <w:rsid w:val="004A3AEB"/>
    <w:rsid w:val="004A49D2"/>
    <w:rsid w:val="004A4DD3"/>
    <w:rsid w:val="004A7E6A"/>
    <w:rsid w:val="004B085C"/>
    <w:rsid w:val="004B5F50"/>
    <w:rsid w:val="004C540D"/>
    <w:rsid w:val="004D0313"/>
    <w:rsid w:val="004D2566"/>
    <w:rsid w:val="004D4DBF"/>
    <w:rsid w:val="004E74EF"/>
    <w:rsid w:val="004F63AC"/>
    <w:rsid w:val="005040A2"/>
    <w:rsid w:val="005165F9"/>
    <w:rsid w:val="00517E6C"/>
    <w:rsid w:val="00517F2D"/>
    <w:rsid w:val="0052012F"/>
    <w:rsid w:val="005215C1"/>
    <w:rsid w:val="0052465B"/>
    <w:rsid w:val="00525A88"/>
    <w:rsid w:val="005321A9"/>
    <w:rsid w:val="00532D3B"/>
    <w:rsid w:val="00541B29"/>
    <w:rsid w:val="00545284"/>
    <w:rsid w:val="00546103"/>
    <w:rsid w:val="005478BC"/>
    <w:rsid w:val="005508CA"/>
    <w:rsid w:val="00567093"/>
    <w:rsid w:val="00573C23"/>
    <w:rsid w:val="00574658"/>
    <w:rsid w:val="00593A9A"/>
    <w:rsid w:val="00595C97"/>
    <w:rsid w:val="00595F08"/>
    <w:rsid w:val="005A0F3C"/>
    <w:rsid w:val="005A3FC1"/>
    <w:rsid w:val="005A67DC"/>
    <w:rsid w:val="005B12B1"/>
    <w:rsid w:val="005B246E"/>
    <w:rsid w:val="005B7607"/>
    <w:rsid w:val="005C2332"/>
    <w:rsid w:val="005C4097"/>
    <w:rsid w:val="005C77E5"/>
    <w:rsid w:val="005D4E0B"/>
    <w:rsid w:val="005E3D97"/>
    <w:rsid w:val="005E4CCF"/>
    <w:rsid w:val="005E600D"/>
    <w:rsid w:val="00600F81"/>
    <w:rsid w:val="006054DD"/>
    <w:rsid w:val="00607352"/>
    <w:rsid w:val="006130CB"/>
    <w:rsid w:val="00614C08"/>
    <w:rsid w:val="00624668"/>
    <w:rsid w:val="00625F1C"/>
    <w:rsid w:val="00631079"/>
    <w:rsid w:val="006348B4"/>
    <w:rsid w:val="00641040"/>
    <w:rsid w:val="00647DF3"/>
    <w:rsid w:val="006718D9"/>
    <w:rsid w:val="0068127C"/>
    <w:rsid w:val="00682362"/>
    <w:rsid w:val="006851CD"/>
    <w:rsid w:val="00685A4E"/>
    <w:rsid w:val="00690356"/>
    <w:rsid w:val="006939F3"/>
    <w:rsid w:val="006B0415"/>
    <w:rsid w:val="006B7BEE"/>
    <w:rsid w:val="006D3880"/>
    <w:rsid w:val="006E1103"/>
    <w:rsid w:val="006E48B6"/>
    <w:rsid w:val="006E5D56"/>
    <w:rsid w:val="006E6C4F"/>
    <w:rsid w:val="006F1344"/>
    <w:rsid w:val="006F276A"/>
    <w:rsid w:val="006F41D3"/>
    <w:rsid w:val="006F4CB4"/>
    <w:rsid w:val="006F7611"/>
    <w:rsid w:val="00705029"/>
    <w:rsid w:val="00714A00"/>
    <w:rsid w:val="00717496"/>
    <w:rsid w:val="00721AAF"/>
    <w:rsid w:val="00734595"/>
    <w:rsid w:val="0074098B"/>
    <w:rsid w:val="00741459"/>
    <w:rsid w:val="007427E0"/>
    <w:rsid w:val="00762B34"/>
    <w:rsid w:val="007640ED"/>
    <w:rsid w:val="007707BE"/>
    <w:rsid w:val="0077226D"/>
    <w:rsid w:val="0077231C"/>
    <w:rsid w:val="0077746A"/>
    <w:rsid w:val="00780CE5"/>
    <w:rsid w:val="00787825"/>
    <w:rsid w:val="00787C4F"/>
    <w:rsid w:val="00794563"/>
    <w:rsid w:val="00796C5D"/>
    <w:rsid w:val="007A3DD8"/>
    <w:rsid w:val="007B46C1"/>
    <w:rsid w:val="007B6BC2"/>
    <w:rsid w:val="007B7CDE"/>
    <w:rsid w:val="007C5440"/>
    <w:rsid w:val="007C5ED0"/>
    <w:rsid w:val="007F06FB"/>
    <w:rsid w:val="007F3410"/>
    <w:rsid w:val="007F3E17"/>
    <w:rsid w:val="007F61C6"/>
    <w:rsid w:val="008042DB"/>
    <w:rsid w:val="0080728C"/>
    <w:rsid w:val="0081347A"/>
    <w:rsid w:val="00833E28"/>
    <w:rsid w:val="008456AE"/>
    <w:rsid w:val="00850CB2"/>
    <w:rsid w:val="00861C40"/>
    <w:rsid w:val="0088166F"/>
    <w:rsid w:val="00884E21"/>
    <w:rsid w:val="008926EF"/>
    <w:rsid w:val="00893048"/>
    <w:rsid w:val="00895D50"/>
    <w:rsid w:val="00896214"/>
    <w:rsid w:val="008B008E"/>
    <w:rsid w:val="008B7B81"/>
    <w:rsid w:val="008C62C4"/>
    <w:rsid w:val="008D4C2D"/>
    <w:rsid w:val="008F3836"/>
    <w:rsid w:val="00903A80"/>
    <w:rsid w:val="00912A30"/>
    <w:rsid w:val="00921281"/>
    <w:rsid w:val="00955B93"/>
    <w:rsid w:val="00961780"/>
    <w:rsid w:val="009667AF"/>
    <w:rsid w:val="00970591"/>
    <w:rsid w:val="009705C9"/>
    <w:rsid w:val="0097748E"/>
    <w:rsid w:val="00981C62"/>
    <w:rsid w:val="0098740A"/>
    <w:rsid w:val="009A0319"/>
    <w:rsid w:val="009A0A01"/>
    <w:rsid w:val="009A329D"/>
    <w:rsid w:val="009A6479"/>
    <w:rsid w:val="009B0E87"/>
    <w:rsid w:val="009B15C0"/>
    <w:rsid w:val="009B186D"/>
    <w:rsid w:val="009C0868"/>
    <w:rsid w:val="009C1B73"/>
    <w:rsid w:val="009C7A87"/>
    <w:rsid w:val="009C7CDA"/>
    <w:rsid w:val="009D1B9F"/>
    <w:rsid w:val="009D54CE"/>
    <w:rsid w:val="009D5563"/>
    <w:rsid w:val="009F6B8D"/>
    <w:rsid w:val="009F7A4B"/>
    <w:rsid w:val="00A017F3"/>
    <w:rsid w:val="00A02374"/>
    <w:rsid w:val="00A15069"/>
    <w:rsid w:val="00A21B24"/>
    <w:rsid w:val="00A23D9A"/>
    <w:rsid w:val="00A258C6"/>
    <w:rsid w:val="00A35EF8"/>
    <w:rsid w:val="00A407C0"/>
    <w:rsid w:val="00A50666"/>
    <w:rsid w:val="00A51898"/>
    <w:rsid w:val="00A55E85"/>
    <w:rsid w:val="00A70925"/>
    <w:rsid w:val="00A70FDA"/>
    <w:rsid w:val="00A7782D"/>
    <w:rsid w:val="00A848DD"/>
    <w:rsid w:val="00A8512C"/>
    <w:rsid w:val="00A95F84"/>
    <w:rsid w:val="00A965E8"/>
    <w:rsid w:val="00AA00E4"/>
    <w:rsid w:val="00AA274B"/>
    <w:rsid w:val="00AB0EC5"/>
    <w:rsid w:val="00AB1685"/>
    <w:rsid w:val="00AC04A5"/>
    <w:rsid w:val="00AC5C84"/>
    <w:rsid w:val="00AD51CB"/>
    <w:rsid w:val="00AD59E8"/>
    <w:rsid w:val="00AE4144"/>
    <w:rsid w:val="00AE7427"/>
    <w:rsid w:val="00AF09D2"/>
    <w:rsid w:val="00AF56E9"/>
    <w:rsid w:val="00AF7EC8"/>
    <w:rsid w:val="00B00344"/>
    <w:rsid w:val="00B0075F"/>
    <w:rsid w:val="00B11076"/>
    <w:rsid w:val="00B1476F"/>
    <w:rsid w:val="00B20A2F"/>
    <w:rsid w:val="00B44AC3"/>
    <w:rsid w:val="00B500AE"/>
    <w:rsid w:val="00B55297"/>
    <w:rsid w:val="00B60DC0"/>
    <w:rsid w:val="00B669F8"/>
    <w:rsid w:val="00B66BA1"/>
    <w:rsid w:val="00B71E3D"/>
    <w:rsid w:val="00B74BCB"/>
    <w:rsid w:val="00B91CC3"/>
    <w:rsid w:val="00B95B5E"/>
    <w:rsid w:val="00B962F7"/>
    <w:rsid w:val="00B96DFF"/>
    <w:rsid w:val="00B97508"/>
    <w:rsid w:val="00BA34AA"/>
    <w:rsid w:val="00BA47A0"/>
    <w:rsid w:val="00BA76C0"/>
    <w:rsid w:val="00BB2073"/>
    <w:rsid w:val="00BB25CC"/>
    <w:rsid w:val="00BB33E6"/>
    <w:rsid w:val="00BC45B1"/>
    <w:rsid w:val="00BD0556"/>
    <w:rsid w:val="00BD1E21"/>
    <w:rsid w:val="00BE099D"/>
    <w:rsid w:val="00BF79A0"/>
    <w:rsid w:val="00C01476"/>
    <w:rsid w:val="00C02ADA"/>
    <w:rsid w:val="00C02B4E"/>
    <w:rsid w:val="00C03D2F"/>
    <w:rsid w:val="00C04DED"/>
    <w:rsid w:val="00C05244"/>
    <w:rsid w:val="00C153FF"/>
    <w:rsid w:val="00C169CC"/>
    <w:rsid w:val="00C22360"/>
    <w:rsid w:val="00C34EFF"/>
    <w:rsid w:val="00C54AF6"/>
    <w:rsid w:val="00C5765F"/>
    <w:rsid w:val="00C60E2C"/>
    <w:rsid w:val="00C6164D"/>
    <w:rsid w:val="00C712CD"/>
    <w:rsid w:val="00C71C0D"/>
    <w:rsid w:val="00C971B2"/>
    <w:rsid w:val="00CA3966"/>
    <w:rsid w:val="00CA3DDB"/>
    <w:rsid w:val="00CA47B8"/>
    <w:rsid w:val="00CA720B"/>
    <w:rsid w:val="00CB6FB4"/>
    <w:rsid w:val="00CC2704"/>
    <w:rsid w:val="00CC4DE3"/>
    <w:rsid w:val="00CD0AA7"/>
    <w:rsid w:val="00CD125B"/>
    <w:rsid w:val="00CD33CA"/>
    <w:rsid w:val="00CD4777"/>
    <w:rsid w:val="00CD5295"/>
    <w:rsid w:val="00CE5257"/>
    <w:rsid w:val="00CF09BF"/>
    <w:rsid w:val="00D06A3B"/>
    <w:rsid w:val="00D15A75"/>
    <w:rsid w:val="00D21491"/>
    <w:rsid w:val="00D230C4"/>
    <w:rsid w:val="00D26991"/>
    <w:rsid w:val="00D2737F"/>
    <w:rsid w:val="00D31355"/>
    <w:rsid w:val="00D31496"/>
    <w:rsid w:val="00D3778D"/>
    <w:rsid w:val="00D47FB8"/>
    <w:rsid w:val="00D56C0F"/>
    <w:rsid w:val="00D61057"/>
    <w:rsid w:val="00D75562"/>
    <w:rsid w:val="00D829E0"/>
    <w:rsid w:val="00D87C10"/>
    <w:rsid w:val="00D90D33"/>
    <w:rsid w:val="00D97F06"/>
    <w:rsid w:val="00DA1C8E"/>
    <w:rsid w:val="00DA76C6"/>
    <w:rsid w:val="00DB39EC"/>
    <w:rsid w:val="00DB7A1D"/>
    <w:rsid w:val="00DC3D25"/>
    <w:rsid w:val="00DD0EAF"/>
    <w:rsid w:val="00DD342A"/>
    <w:rsid w:val="00DE10F4"/>
    <w:rsid w:val="00DF07BC"/>
    <w:rsid w:val="00DF6ACC"/>
    <w:rsid w:val="00DF6FE1"/>
    <w:rsid w:val="00E01320"/>
    <w:rsid w:val="00E105D6"/>
    <w:rsid w:val="00E203E0"/>
    <w:rsid w:val="00E219E8"/>
    <w:rsid w:val="00E237B2"/>
    <w:rsid w:val="00E31F0E"/>
    <w:rsid w:val="00E32E18"/>
    <w:rsid w:val="00E3475E"/>
    <w:rsid w:val="00E37073"/>
    <w:rsid w:val="00E475E9"/>
    <w:rsid w:val="00E51FAB"/>
    <w:rsid w:val="00E5227B"/>
    <w:rsid w:val="00E54EDD"/>
    <w:rsid w:val="00E65797"/>
    <w:rsid w:val="00E7436C"/>
    <w:rsid w:val="00E850E5"/>
    <w:rsid w:val="00E949AE"/>
    <w:rsid w:val="00EA0714"/>
    <w:rsid w:val="00EA1104"/>
    <w:rsid w:val="00EA1A46"/>
    <w:rsid w:val="00EB2092"/>
    <w:rsid w:val="00EB3F68"/>
    <w:rsid w:val="00EC1260"/>
    <w:rsid w:val="00EC22F3"/>
    <w:rsid w:val="00EC3BA9"/>
    <w:rsid w:val="00EC76DA"/>
    <w:rsid w:val="00ED361D"/>
    <w:rsid w:val="00EE7C11"/>
    <w:rsid w:val="00EF2697"/>
    <w:rsid w:val="00EF5A49"/>
    <w:rsid w:val="00F0316F"/>
    <w:rsid w:val="00F06A11"/>
    <w:rsid w:val="00F14FBB"/>
    <w:rsid w:val="00F21BB6"/>
    <w:rsid w:val="00F230FD"/>
    <w:rsid w:val="00F306B9"/>
    <w:rsid w:val="00F3456B"/>
    <w:rsid w:val="00F37227"/>
    <w:rsid w:val="00F428B0"/>
    <w:rsid w:val="00F52127"/>
    <w:rsid w:val="00F63C22"/>
    <w:rsid w:val="00F646BB"/>
    <w:rsid w:val="00F66956"/>
    <w:rsid w:val="00F763ED"/>
    <w:rsid w:val="00F82E30"/>
    <w:rsid w:val="00F84C74"/>
    <w:rsid w:val="00F84DCE"/>
    <w:rsid w:val="00F859F7"/>
    <w:rsid w:val="00F9064F"/>
    <w:rsid w:val="00F92522"/>
    <w:rsid w:val="00F94865"/>
    <w:rsid w:val="00F95404"/>
    <w:rsid w:val="00F974C4"/>
    <w:rsid w:val="00F976A8"/>
    <w:rsid w:val="00F97734"/>
    <w:rsid w:val="00FA5745"/>
    <w:rsid w:val="00FA7B5D"/>
    <w:rsid w:val="00FB545D"/>
    <w:rsid w:val="00FC0405"/>
    <w:rsid w:val="00FC1FFD"/>
    <w:rsid w:val="00FC2DA1"/>
    <w:rsid w:val="00FC3FBD"/>
    <w:rsid w:val="00FE280B"/>
    <w:rsid w:val="00FE2FA0"/>
    <w:rsid w:val="00FE4D65"/>
    <w:rsid w:val="00FE52D1"/>
    <w:rsid w:val="00FE6A1C"/>
    <w:rsid w:val="00FF32C1"/>
    <w:rsid w:val="00F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c">
    <w:name w:val="Table Grid"/>
    <w:basedOn w:val="a1"/>
    <w:uiPriority w:val="59"/>
    <w:rsid w:val="00B0075F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0075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007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OD EDDS</cp:lastModifiedBy>
  <cp:revision>402</cp:revision>
  <cp:lastPrinted>2023-01-04T12:26:00Z</cp:lastPrinted>
  <dcterms:created xsi:type="dcterms:W3CDTF">2021-02-18T13:48:00Z</dcterms:created>
  <dcterms:modified xsi:type="dcterms:W3CDTF">2023-01-16T13:00:00Z</dcterms:modified>
</cp:coreProperties>
</file>